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single" w:color="14181D" w:sz="12"/>
          <w:right w:val="none" w:color="FFFFFF" w:sz="0"/>
          <w:insideH w:val="single" w:color="auto" w:sz="4"/>
          <w:insideV w:val="single" w:color="auto" w:sz="4"/>
        </w:tblBorders>
      </w:tblPr>
      <w:tblGrid>
        <w:gridCol w:w="7600"/>
        <w:gridCol w:w="20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r>
              <w:rPr>
                <w:rFonts w:ascii="Cambria" w:cs="Cambria" w:eastAsia="Cambria" w:hAnsi="Cambria"/>
                <w:b/>
                <w:bCs/>
                <w:color w:val="14181D"/>
                <w:sz w:val="32"/>
                <w:szCs w:val="32"/>
              </w:rPr>
              <w:t xml:space="preserve">Visitor parking — up to 24 hours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4E79"/>
                <w:spacing w:val="30"/>
                <w:sz w:val="20"/>
                <w:szCs w:val="20"/>
              </w:rPr>
              <w:t xml:space="preserve">FORM B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Lot number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Resident’s name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State or territory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Make, model, colour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Arrived — date and 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Expected to leave — date and 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Length of stay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hours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single" w:color="9A7A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6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14181D"/>
                <w:sz w:val="21"/>
                <w:szCs w:val="21"/>
              </w:rPr>
              <w:t xml:space="preserve">A stay of </w:t>
            </w:r>
            <w:r>
              <w:rPr>
                <w:rFonts w:ascii="Calibri" w:cs="Calibri" w:eastAsia="Calibri" w:hAnsi="Calibri"/>
                <w:b/>
                <w:bCs/>
                <w:color w:val="14181D"/>
                <w:sz w:val="21"/>
                <w:szCs w:val="21"/>
              </w:rPr>
              <w:t xml:space="preserve">more than 24 hours</w:t>
            </w:r>
            <w:r>
              <w:rPr>
                <w:rFonts w:ascii="Calibri" w:cs="Calibri" w:eastAsia="Calibri" w:hAnsi="Calibri"/>
                <w:color w:val="14181D"/>
                <w:sz w:val="21"/>
                <w:szCs w:val="21"/>
              </w:rPr>
              <w:t xml:space="preserve"> cannot be recorded on this form. Use Form C.</w:t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CHECKED AGAINST THE PRINTED REGISTER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Register printout dated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 found on the register?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Yes  /  No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single" w:color="9C20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EE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64"/>
            </w:pPr>
            <w:r>
              <w:rPr>
                <w:rFonts w:ascii="Calibri" w:cs="Calibri" w:eastAsia="Calibri" w:hAnsi="Calibri"/>
                <w:color w:val="9C2020"/>
                <w:sz w:val="21"/>
                <w:szCs w:val="21"/>
              </w:rPr>
              <w:t xml:space="preserve">☐   </w:t>
            </w:r>
            <w:r>
              <w:rPr>
                <w:rFonts w:ascii="Calibri" w:cs="Calibri" w:eastAsia="Calibri" w:hAnsi="Calibri"/>
                <w:b/>
                <w:bCs/>
                <w:color w:val="9C2020"/>
                <w:sz w:val="21"/>
                <w:szCs w:val="21"/>
              </w:rPr>
              <w:t xml:space="preserve">This registration is on the resident vehicle register.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9C2020"/>
                <w:sz w:val="21"/>
                <w:szCs w:val="21"/>
              </w:rPr>
              <w:t xml:space="preserve">Visitor parking is for genuine visitors. The 24-hour period is not a grace period for residents, and a resident vehicle in a visitor bay is in breach from the time it is parked there. </w:t>
            </w:r>
            <w:r>
              <w:rPr>
                <w:rFonts w:ascii="Calibri" w:cs="Calibri" w:eastAsia="Calibri" w:hAnsi="Calibri"/>
                <w:b/>
                <w:bCs/>
                <w:color w:val="9C2020"/>
                <w:sz w:val="21"/>
                <w:szCs w:val="21"/>
              </w:rPr>
              <w:t xml:space="preserve">Give this form to the Committee today.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single" w:color="14181D" w:sz="12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700" w:hRule="atLeas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Recorded by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Signature and date</w:t>
            </w:r>
          </w:p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B — Visitor parking — up to 24 hours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B — Visitor parking — up to 24 hours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2026-08-23T09:49:28.820Z</dcterms:created>
  <dcterms:modified xsi:type="dcterms:W3CDTF">2026-08-23T09:49:28.820Z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